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F7567C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4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A11FDE" w:rsidRPr="00A11FDE" w:rsidRDefault="00A11FDE" w:rsidP="00A11FDE"/>
    <w:p w:rsidR="00A11FDE" w:rsidRDefault="00A11FDE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Świadczenie usług rozwojowych przez przedstawicieli branży szkoleniowej 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A11FDE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</w:t>
      </w:r>
      <w:r w:rsidR="001860C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październik</w:t>
      </w:r>
      <w:r w:rsidR="001860CB">
        <w:rPr>
          <w:rFonts w:ascii="Tahoma" w:hAnsi="Tahoma" w:cs="Tahoma"/>
          <w:b/>
          <w:sz w:val="24"/>
          <w:szCs w:val="24"/>
        </w:rPr>
        <w:t>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865965">
        <w:rPr>
          <w:rFonts w:ascii="Tahoma" w:hAnsi="Tahoma" w:cs="Tahoma"/>
          <w:b/>
          <w:sz w:val="24"/>
          <w:szCs w:val="24"/>
        </w:rPr>
        <w:t>, godzina 12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9E4ED4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b/>
          <w:sz w:val="24"/>
          <w:szCs w:val="24"/>
        </w:rPr>
        <w:t>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865965">
        <w:rPr>
          <w:rFonts w:ascii="Tahoma" w:hAnsi="Tahoma" w:cs="Tahoma"/>
          <w:b/>
          <w:sz w:val="24"/>
          <w:szCs w:val="24"/>
        </w:rPr>
        <w:t>5</w:t>
      </w:r>
      <w:r w:rsidR="00861EC2">
        <w:rPr>
          <w:rFonts w:ascii="Tahoma" w:hAnsi="Tahoma" w:cs="Tahoma"/>
          <w:b/>
          <w:sz w:val="24"/>
          <w:szCs w:val="24"/>
        </w:rPr>
        <w:t>:</w:t>
      </w:r>
      <w:r w:rsidR="00865965">
        <w:rPr>
          <w:rFonts w:ascii="Tahoma" w:hAnsi="Tahoma" w:cs="Tahoma"/>
          <w:b/>
          <w:sz w:val="24"/>
          <w:szCs w:val="24"/>
        </w:rPr>
        <w:t>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3F88" w:rsidRPr="00D17909" w:rsidRDefault="00223F88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>Uniwersytet Śląski w Katowicach</w:t>
            </w:r>
            <w:r w:rsidR="00CD0BA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Wydział Teologiczny</w:t>
            </w:r>
          </w:p>
          <w:p w:rsidR="00223F88" w:rsidRPr="00A5147A" w:rsidRDefault="00CE0674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Jordana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18</w:t>
            </w:r>
            <w:r w:rsidR="005C3616">
              <w:rPr>
                <w:rFonts w:ascii="Tahoma" w:hAnsi="Tahoma" w:cs="Tahoma"/>
                <w:b/>
                <w:bCs/>
                <w:sz w:val="24"/>
                <w:szCs w:val="24"/>
              </w:rPr>
              <w:t>, sa</w:t>
            </w:r>
            <w:r w:rsidR="00223F8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la nr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40</w:t>
            </w:r>
            <w:r w:rsidR="000935BC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A11FDE">
        <w:rPr>
          <w:rFonts w:ascii="Tahoma" w:hAnsi="Tahoma" w:cs="Tahoma"/>
          <w:b/>
          <w:bCs/>
          <w:iCs/>
          <w:sz w:val="24"/>
          <w:szCs w:val="24"/>
          <w:u w:val="single"/>
        </w:rPr>
        <w:t>20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 w:rsidR="00A11FDE">
        <w:rPr>
          <w:rFonts w:ascii="Tahoma" w:hAnsi="Tahoma" w:cs="Tahoma"/>
          <w:b/>
          <w:bCs/>
          <w:iCs/>
          <w:sz w:val="24"/>
          <w:szCs w:val="24"/>
          <w:u w:val="single"/>
        </w:rPr>
        <w:t>października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A11FDE">
        <w:rPr>
          <w:rFonts w:ascii="Tahoma" w:hAnsi="Tahoma" w:cs="Tahoma"/>
          <w:b/>
          <w:iCs/>
          <w:sz w:val="24"/>
          <w:szCs w:val="24"/>
          <w:u w:val="single"/>
        </w:rPr>
        <w:t>0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D357D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5A73E1"/>
    <w:rsid w:val="005C3616"/>
    <w:rsid w:val="005D02BE"/>
    <w:rsid w:val="006051E1"/>
    <w:rsid w:val="006225F8"/>
    <w:rsid w:val="00623866"/>
    <w:rsid w:val="00626712"/>
    <w:rsid w:val="006357EB"/>
    <w:rsid w:val="00647E95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65965"/>
    <w:rsid w:val="00875D7B"/>
    <w:rsid w:val="00883F68"/>
    <w:rsid w:val="00895457"/>
    <w:rsid w:val="008F3A8C"/>
    <w:rsid w:val="008F5E26"/>
    <w:rsid w:val="00936E93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9E4ED4"/>
    <w:rsid w:val="00A04206"/>
    <w:rsid w:val="00A042C5"/>
    <w:rsid w:val="00A11FDE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50CDA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60503"/>
    <w:rsid w:val="00C76B5B"/>
    <w:rsid w:val="00CB6451"/>
    <w:rsid w:val="00CB697D"/>
    <w:rsid w:val="00CC170D"/>
    <w:rsid w:val="00CD0BA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C5708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9A08-7C62-4A45-A1E9-5D87576E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kkobylarz</cp:lastModifiedBy>
  <cp:revision>7</cp:revision>
  <cp:lastPrinted>2016-10-10T12:49:00Z</cp:lastPrinted>
  <dcterms:created xsi:type="dcterms:W3CDTF">2016-10-10T08:02:00Z</dcterms:created>
  <dcterms:modified xsi:type="dcterms:W3CDTF">2016-10-12T06:16:00Z</dcterms:modified>
</cp:coreProperties>
</file>